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22937" w14:textId="77777777" w:rsidR="005E5E98" w:rsidRDefault="005E5E98" w:rsidP="005E5E98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Приложение №1</w:t>
      </w:r>
    </w:p>
    <w:p w14:paraId="675099B7" w14:textId="0C0DAC28" w:rsidR="005E5E98" w:rsidRPr="00E10900" w:rsidRDefault="005E5E98" w:rsidP="005E5E98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E10900">
        <w:rPr>
          <w:rFonts w:ascii="Tahoma" w:hAnsi="Tahoma" w:cs="Tahoma"/>
          <w:b/>
          <w:sz w:val="20"/>
          <w:szCs w:val="20"/>
        </w:rPr>
        <w:t xml:space="preserve">к Договору </w:t>
      </w:r>
      <w:r w:rsidRPr="00E10900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СКС </w:t>
      </w:r>
    </w:p>
    <w:p w14:paraId="1A25DFE5" w14:textId="77777777" w:rsidR="005E5E98" w:rsidRPr="00E10900" w:rsidRDefault="005E5E98" w:rsidP="005E5E98">
      <w:pPr>
        <w:widowControl w:val="0"/>
        <w:suppressLineNumbers/>
        <w:suppressAutoHyphens/>
        <w:snapToGrid w:val="0"/>
        <w:spacing w:after="0" w:line="240" w:lineRule="auto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E10900">
        <w:rPr>
          <w:rFonts w:ascii="Tahoma" w:hAnsi="Tahoma" w:cs="Tahoma"/>
          <w:b/>
          <w:sz w:val="20"/>
          <w:szCs w:val="20"/>
        </w:rPr>
        <w:t>№ ______________________</w:t>
      </w:r>
    </w:p>
    <w:p w14:paraId="3A0B0293" w14:textId="77777777" w:rsidR="005E5E98" w:rsidRPr="00E10900" w:rsidRDefault="005E5E98" w:rsidP="005E5E98">
      <w:pPr>
        <w:pStyle w:val="ConsPlusNormal"/>
        <w:jc w:val="right"/>
        <w:rPr>
          <w:b/>
          <w:i w:val="0"/>
        </w:rPr>
      </w:pPr>
      <w:r w:rsidRPr="00E10900">
        <w:rPr>
          <w:b/>
          <w:i w:val="0"/>
        </w:rPr>
        <w:t>от «___»</w:t>
      </w:r>
      <w:r>
        <w:rPr>
          <w:b/>
          <w:i w:val="0"/>
        </w:rPr>
        <w:t>__________2025</w:t>
      </w:r>
      <w:r w:rsidRPr="00E10900">
        <w:rPr>
          <w:b/>
          <w:i w:val="0"/>
        </w:rPr>
        <w:t>г.</w:t>
      </w:r>
    </w:p>
    <w:p w14:paraId="1C330718" w14:textId="7FF30F10" w:rsidR="009A7960" w:rsidRDefault="009A7960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6334274" w14:textId="27894B7C" w:rsidR="005E5E98" w:rsidRDefault="005E5E98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6928818D" w14:textId="21EF58ED" w:rsidR="00A82550" w:rsidRPr="00CB16C3" w:rsidRDefault="00A82550" w:rsidP="00A8255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51FEDB22" w14:textId="77777777" w:rsidR="00A82550" w:rsidRPr="000B4CB7" w:rsidRDefault="00A82550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– СКС) 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</w:r>
      <w:r w:rsidRPr="000B4C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АО </w:t>
      </w:r>
      <w:r w:rsidR="006965B0">
        <w:rPr>
          <w:rFonts w:ascii="Tahoma" w:eastAsia="Times New Roman" w:hAnsi="Tahoma" w:cs="Tahoma"/>
          <w:b/>
          <w:sz w:val="20"/>
          <w:szCs w:val="20"/>
        </w:rPr>
        <w:t>Коми энергосбытовая компания</w:t>
      </w:r>
    </w:p>
    <w:p w14:paraId="39298A2F" w14:textId="77777777" w:rsidR="00A82550" w:rsidRPr="000B4CB7" w:rsidRDefault="00A82550" w:rsidP="00A8255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по адресу: г. </w:t>
      </w:r>
      <w:r w:rsidR="006965B0">
        <w:rPr>
          <w:rFonts w:ascii="Tahoma" w:eastAsia="Times New Roman" w:hAnsi="Tahoma" w:cs="Tahoma"/>
          <w:b/>
          <w:sz w:val="20"/>
          <w:szCs w:val="20"/>
        </w:rPr>
        <w:t>Сыктывкар</w:t>
      </w:r>
      <w:r>
        <w:rPr>
          <w:rFonts w:ascii="Tahoma" w:hAnsi="Tahoma" w:cs="Tahoma"/>
          <w:b/>
          <w:color w:val="000000"/>
          <w:sz w:val="20"/>
          <w:szCs w:val="20"/>
        </w:rPr>
        <w:t>, ул.</w:t>
      </w:r>
      <w:r w:rsidR="006965B0">
        <w:rPr>
          <w:rFonts w:ascii="Tahoma" w:hAnsi="Tahoma" w:cs="Tahoma"/>
          <w:b/>
          <w:color w:val="000000"/>
          <w:sz w:val="20"/>
          <w:szCs w:val="20"/>
        </w:rPr>
        <w:t xml:space="preserve"> Первомайская 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, д. </w:t>
      </w:r>
      <w:r w:rsidR="006965B0">
        <w:rPr>
          <w:rFonts w:ascii="Tahoma" w:hAnsi="Tahoma" w:cs="Tahoma"/>
          <w:b/>
          <w:color w:val="000000"/>
          <w:sz w:val="20"/>
          <w:szCs w:val="20"/>
        </w:rPr>
        <w:t>70 (корпус Б)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="006965B0">
        <w:rPr>
          <w:rFonts w:ascii="Tahoma" w:hAnsi="Tahoma" w:cs="Tahoma"/>
          <w:b/>
          <w:color w:val="000000"/>
          <w:sz w:val="20"/>
          <w:szCs w:val="20"/>
        </w:rPr>
        <w:t>1,2,4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этаж</w:t>
      </w:r>
      <w:r w:rsidR="006965B0">
        <w:rPr>
          <w:rFonts w:ascii="Tahoma" w:hAnsi="Tahoma" w:cs="Tahoma"/>
          <w:b/>
          <w:color w:val="000000"/>
          <w:sz w:val="20"/>
          <w:szCs w:val="20"/>
        </w:rPr>
        <w:t>и</w:t>
      </w:r>
    </w:p>
    <w:p w14:paraId="09A6F6F5" w14:textId="77777777" w:rsidR="00A82550" w:rsidRPr="00CB16C3" w:rsidRDefault="00A82550" w:rsidP="00A82550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A82550" w:rsidRPr="006965B0" w14:paraId="560788B7" w14:textId="77777777" w:rsidTr="002E66C1">
        <w:trPr>
          <w:tblHeader/>
        </w:trPr>
        <w:tc>
          <w:tcPr>
            <w:tcW w:w="518" w:type="dxa"/>
            <w:hideMark/>
          </w:tcPr>
          <w:p w14:paraId="655CCC39" w14:textId="77777777" w:rsidR="00A8255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п/п</w:t>
            </w:r>
          </w:p>
          <w:p w14:paraId="3413A1E4" w14:textId="77777777" w:rsidR="006965B0" w:rsidRPr="006965B0" w:rsidRDefault="006965B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03672FB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14:paraId="73E5E823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Описание</w:t>
            </w:r>
          </w:p>
        </w:tc>
      </w:tr>
      <w:tr w:rsidR="00A82550" w:rsidRPr="006965B0" w14:paraId="6108425A" w14:textId="77777777" w:rsidTr="002E66C1">
        <w:tc>
          <w:tcPr>
            <w:tcW w:w="518" w:type="dxa"/>
            <w:hideMark/>
          </w:tcPr>
          <w:p w14:paraId="7A14B403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14:paraId="074AC7A3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14:paraId="5AD96518" w14:textId="6E2867C8" w:rsidR="00A82550" w:rsidRPr="006965B0" w:rsidRDefault="00A82550" w:rsidP="002E66C1">
            <w:pPr>
              <w:ind w:left="37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Выполнение работ по монтажу</w:t>
            </w:r>
            <w:r w:rsidR="004F4E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структурированной кабельной системы (СКС) по адрес: </w:t>
            </w:r>
            <w:r w:rsidR="006965B0" w:rsidRPr="006965B0">
              <w:rPr>
                <w:rFonts w:ascii="Arial" w:eastAsia="Times New Roman" w:hAnsi="Arial" w:cs="Arial"/>
                <w:sz w:val="20"/>
                <w:szCs w:val="20"/>
              </w:rPr>
              <w:t>г. Сыктывкар, ул. Первомайская , д. 70 (корпус Б), 1,2,4 этажи</w:t>
            </w:r>
          </w:p>
        </w:tc>
      </w:tr>
      <w:tr w:rsidR="00A82550" w:rsidRPr="006965B0" w14:paraId="63E1A419" w14:textId="77777777" w:rsidTr="002E66C1">
        <w:tc>
          <w:tcPr>
            <w:tcW w:w="518" w:type="dxa"/>
            <w:hideMark/>
          </w:tcPr>
          <w:p w14:paraId="14E66179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14:paraId="65360C36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14:paraId="657F68BA" w14:textId="77777777" w:rsidR="00A82550" w:rsidRPr="006965B0" w:rsidRDefault="00A82550" w:rsidP="006965B0">
            <w:pPr>
              <w:ind w:left="3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Адрес: РФ, </w:t>
            </w:r>
            <w:r w:rsidR="006965B0" w:rsidRPr="006965B0">
              <w:rPr>
                <w:rFonts w:ascii="Arial" w:eastAsia="Times New Roman" w:hAnsi="Arial" w:cs="Arial"/>
                <w:sz w:val="20"/>
                <w:szCs w:val="20"/>
              </w:rPr>
              <w:t>Республика Коми, г. Сыктывкар, ул. Первомайская , д. 70 (корпус Б), 1,2,4 этажи</w:t>
            </w:r>
          </w:p>
        </w:tc>
      </w:tr>
      <w:tr w:rsidR="00A82550" w:rsidRPr="006965B0" w14:paraId="1D05B845" w14:textId="77777777" w:rsidTr="002E66C1">
        <w:tc>
          <w:tcPr>
            <w:tcW w:w="518" w:type="dxa"/>
            <w:hideMark/>
          </w:tcPr>
          <w:p w14:paraId="62614EF0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14:paraId="4A1E30B1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14:paraId="737D806D" w14:textId="4A57D3EC" w:rsidR="009311A0" w:rsidRDefault="009311A0" w:rsidP="009311A0">
            <w:pPr>
              <w:pStyle w:val="ad"/>
              <w:spacing w:after="0"/>
              <w:jc w:val="both"/>
            </w:pPr>
            <w:r>
              <w:t>Н</w:t>
            </w:r>
            <w:r>
              <w:t xml:space="preserve">ачало Работ: </w:t>
            </w:r>
            <w:r w:rsidRPr="002F3D4C">
              <w:t>не позднее 5 (пяти) рабочих дней с момента подписания Сторонами Договора.</w:t>
            </w:r>
          </w:p>
          <w:p w14:paraId="30B4C3BE" w14:textId="474A368A" w:rsidR="009311A0" w:rsidRDefault="009311A0" w:rsidP="009311A0">
            <w:pPr>
              <w:pStyle w:val="ad"/>
              <w:spacing w:after="0"/>
              <w:jc w:val="both"/>
            </w:pPr>
            <w:r>
              <w:t>О</w:t>
            </w:r>
            <w:r>
              <w:t>кончание Работ: 31 января 2026г.    </w:t>
            </w:r>
          </w:p>
          <w:p w14:paraId="033ED889" w14:textId="674A452F" w:rsidR="00393AF5" w:rsidRPr="006965B0" w:rsidRDefault="00393AF5" w:rsidP="00393A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2550" w:rsidRPr="006965B0" w14:paraId="14A5455A" w14:textId="77777777" w:rsidTr="002E66C1">
        <w:tc>
          <w:tcPr>
            <w:tcW w:w="518" w:type="dxa"/>
            <w:hideMark/>
          </w:tcPr>
          <w:p w14:paraId="7F7AE0E4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14:paraId="28129A05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Вид, перечень и объем работ</w:t>
            </w:r>
          </w:p>
          <w:p w14:paraId="6CAB69C9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3" w:type="dxa"/>
          </w:tcPr>
          <w:p w14:paraId="0706382A" w14:textId="72BC9EAA" w:rsidR="00A82550" w:rsidRPr="006965B0" w:rsidRDefault="009311A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 w:rsidR="00A0722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A82550"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="00A82550" w:rsidRPr="006965B0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="00A82550" w:rsidRPr="006965B0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="00A82550" w:rsidRPr="006965B0">
              <w:rPr>
                <w:rFonts w:ascii="Arial" w:eastAsia="Times New Roman" w:hAnsi="Arial" w:cs="Arial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A82550" w:rsidRPr="006965B0" w14:paraId="71C50D30" w14:textId="77777777" w:rsidTr="002E66C1">
        <w:tc>
          <w:tcPr>
            <w:tcW w:w="518" w:type="dxa"/>
            <w:hideMark/>
          </w:tcPr>
          <w:p w14:paraId="236259F9" w14:textId="77777777" w:rsidR="00A82550" w:rsidRPr="006965B0" w:rsidRDefault="00A82550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14:paraId="0F227BDA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14:paraId="78B010E7" w14:textId="77777777" w:rsidR="001F225E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Создаваемая СКС должна представлять собой унифицированные кабельные системы</w:t>
            </w:r>
            <w:r w:rsidR="001F225E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(горизонтальные и вертикальные)</w:t>
            </w:r>
            <w:r w:rsidRPr="00502D6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, которые 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являются физической основой для организации </w:t>
            </w:r>
            <w:proofErr w:type="spellStart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мультисервисных</w:t>
            </w:r>
            <w:proofErr w:type="spellEnd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сетей передачи данных, позволяющих эффективно осуществлять транспортировку различных видов трафика (данные, голос, видеосигнал).</w:t>
            </w:r>
          </w:p>
          <w:p w14:paraId="38F61E3B" w14:textId="6D00D404" w:rsidR="00A82550" w:rsidRDefault="001F225E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В рамках создания СКС необходимо создать автоматизированные рабочие места (АРМ) разных типов и разного оснащения (Табл№.1 и Табл.№2 Приложения №1</w:t>
            </w:r>
            <w:r w:rsidR="00D830E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.1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).</w:t>
            </w:r>
            <w:r w:rsidR="00A82550"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</w:p>
          <w:p w14:paraId="1C08DC31" w14:textId="508715FA" w:rsidR="001F225E" w:rsidRPr="001F225E" w:rsidRDefault="001F225E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Оснащение АРМ включает в себя информационные розетки</w:t>
            </w:r>
            <w:r w:rsidRPr="001F225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RJ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-45 </w:t>
            </w:r>
            <w:r w:rsidR="00A01D37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и розетки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электропитания </w:t>
            </w:r>
            <w:r w:rsidRPr="001F225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220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В.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</w:p>
          <w:p w14:paraId="54F29493" w14:textId="68C626B8" w:rsidR="00A82550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b/>
                <w:spacing w:val="-2"/>
                <w:sz w:val="20"/>
                <w:szCs w:val="20"/>
              </w:rPr>
              <w:t>5.1.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Все порты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RJ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-45, расположенные на </w:t>
            </w:r>
            <w:r w:rsidR="001F225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АРМ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, а также на коммутационной панели в </w:t>
            </w:r>
            <w:r w:rsidR="006856B5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монтажной стойке (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коммутационном шкафу</w:t>
            </w:r>
            <w:r w:rsidR="006856B5"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, должны быть промаркированы таким способом, что бы их можно было однозначно идентифицировать.</w:t>
            </w:r>
          </w:p>
          <w:p w14:paraId="793AAEC1" w14:textId="105466AC" w:rsidR="006965B0" w:rsidRPr="00502D6F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b/>
                <w:spacing w:val="-1"/>
                <w:sz w:val="20"/>
                <w:szCs w:val="20"/>
              </w:rPr>
              <w:t>5.2.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hAnsi="Arial" w:cs="Arial"/>
                <w:sz w:val="20"/>
                <w:szCs w:val="20"/>
              </w:rPr>
              <w:t xml:space="preserve">Каждое </w:t>
            </w:r>
            <w:r w:rsidR="00A01D37">
              <w:rPr>
                <w:rFonts w:ascii="Arial" w:hAnsi="Arial" w:cs="Arial"/>
                <w:sz w:val="20"/>
                <w:szCs w:val="20"/>
              </w:rPr>
              <w:t>АРМ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 xml:space="preserve"> должно быть выполнено и оснащено в 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lastRenderedPageBreak/>
              <w:t>соответствии с Приложением к ТЗ №1</w:t>
            </w:r>
            <w:r w:rsidR="00D830EA">
              <w:rPr>
                <w:rFonts w:ascii="Arial" w:hAnsi="Arial" w:cs="Arial"/>
                <w:sz w:val="20"/>
                <w:szCs w:val="20"/>
              </w:rPr>
              <w:t>.1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 xml:space="preserve"> (табл. №</w:t>
            </w:r>
            <w:r w:rsidR="004C3EC0">
              <w:rPr>
                <w:rFonts w:ascii="Arial" w:hAnsi="Arial" w:cs="Arial"/>
                <w:sz w:val="20"/>
                <w:szCs w:val="20"/>
              </w:rPr>
              <w:t>2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B4F1CC5" w14:textId="5994BC21" w:rsidR="00A82550" w:rsidRPr="00502D6F" w:rsidRDefault="00A82550" w:rsidP="00B32FA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Расположение </w:t>
            </w:r>
            <w:r w:rsidR="00A01D37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АРМ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СКС и мест подключения оборудования должно быть выполнено в соответствии с этажным планом,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указанным </w:t>
            </w:r>
            <w:r w:rsidRPr="00502D6F">
              <w:rPr>
                <w:rFonts w:ascii="Arial" w:eastAsia="Times New Roman" w:hAnsi="Arial" w:cs="Arial"/>
                <w:bCs/>
                <w:sz w:val="20"/>
                <w:szCs w:val="20"/>
              </w:rPr>
              <w:t>в Приложении к ТЗ №1</w:t>
            </w:r>
            <w:r w:rsidR="00D830EA">
              <w:rPr>
                <w:rFonts w:ascii="Arial" w:eastAsia="Times New Roman" w:hAnsi="Arial" w:cs="Arial"/>
                <w:bCs/>
                <w:sz w:val="20"/>
                <w:szCs w:val="20"/>
              </w:rPr>
              <w:t>.1</w:t>
            </w:r>
            <w:r w:rsidR="009B7A74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(Схема размещения АРМ, План помещений)</w:t>
            </w:r>
          </w:p>
          <w:p w14:paraId="1390E738" w14:textId="59CEE218" w:rsidR="00774678" w:rsidRPr="00502D6F" w:rsidRDefault="006965B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z w:val="20"/>
                <w:szCs w:val="20"/>
              </w:rPr>
              <w:t>На 1 и 2 этаже в</w:t>
            </w:r>
            <w:r w:rsidR="00A82550" w:rsidRPr="00502D6F">
              <w:rPr>
                <w:rFonts w:ascii="Arial" w:hAnsi="Arial" w:cs="Arial"/>
                <w:sz w:val="20"/>
                <w:szCs w:val="20"/>
              </w:rPr>
              <w:t xml:space="preserve">се кабели </w:t>
            </w:r>
            <w:r w:rsidR="00A82550" w:rsidRPr="00502D6F">
              <w:rPr>
                <w:rFonts w:ascii="Arial" w:hAnsi="Arial" w:cs="Arial"/>
                <w:sz w:val="20"/>
                <w:szCs w:val="20"/>
                <w:lang w:val="en-US"/>
              </w:rPr>
              <w:t>Ethernet</w:t>
            </w:r>
            <w:r w:rsidR="00A82550" w:rsidRPr="00502D6F">
              <w:rPr>
                <w:rFonts w:ascii="Arial" w:hAnsi="Arial" w:cs="Arial"/>
                <w:sz w:val="20"/>
                <w:szCs w:val="20"/>
              </w:rPr>
              <w:t xml:space="preserve"> к каждому рабочему месту </w:t>
            </w:r>
            <w:r w:rsidR="00A82550" w:rsidRPr="00502D6F">
              <w:rPr>
                <w:rFonts w:ascii="Arial" w:hAnsi="Arial" w:cs="Arial"/>
                <w:spacing w:val="-1"/>
                <w:sz w:val="20"/>
                <w:szCs w:val="20"/>
              </w:rPr>
              <w:t>прокладываются от этажного коммуникационного узла</w:t>
            </w:r>
            <w:r w:rsidR="0077467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(ЭКУ) находящегося в серверном помещении и обозначенном на плане помещения</w:t>
            </w:r>
            <w:r w:rsidR="00A8255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. </w:t>
            </w:r>
          </w:p>
          <w:p w14:paraId="050F98BF" w14:textId="32C6E6CC" w:rsidR="006965B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На </w:t>
            </w:r>
            <w:r w:rsidR="006965B0" w:rsidRPr="00502D6F">
              <w:rPr>
                <w:rFonts w:ascii="Arial" w:hAnsi="Arial" w:cs="Arial"/>
                <w:spacing w:val="-1"/>
                <w:sz w:val="20"/>
                <w:szCs w:val="20"/>
              </w:rPr>
              <w:t>4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-ом этаже </w:t>
            </w:r>
            <w:r w:rsidR="006965B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все кабеля </w:t>
            </w:r>
            <w:r w:rsidR="006965B0" w:rsidRPr="00502D6F">
              <w:rPr>
                <w:rFonts w:ascii="Arial" w:hAnsi="Arial" w:cs="Arial"/>
                <w:sz w:val="20"/>
                <w:szCs w:val="20"/>
                <w:lang w:val="en-US"/>
              </w:rPr>
              <w:t>Ethernet</w:t>
            </w:r>
            <w:r w:rsidR="006965B0" w:rsidRPr="00502D6F">
              <w:rPr>
                <w:rFonts w:ascii="Arial" w:hAnsi="Arial" w:cs="Arial"/>
                <w:sz w:val="20"/>
                <w:szCs w:val="20"/>
              </w:rPr>
              <w:t xml:space="preserve"> к каждому рабочему месту</w:t>
            </w:r>
            <w:r w:rsidR="006965B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прокладываются от коммутационного шкафа (КШ) расположенного в каждом помещении.</w:t>
            </w:r>
          </w:p>
          <w:p w14:paraId="00826A13" w14:textId="2506E493" w:rsidR="006965B0" w:rsidRPr="00502D6F" w:rsidRDefault="006965B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Все ЭКУ </w:t>
            </w:r>
            <w:r w:rsidR="00C307D2">
              <w:rPr>
                <w:rFonts w:ascii="Arial" w:hAnsi="Arial" w:cs="Arial"/>
                <w:spacing w:val="-1"/>
                <w:sz w:val="20"/>
                <w:szCs w:val="20"/>
              </w:rPr>
              <w:t>в</w:t>
            </w:r>
            <w:r w:rsidR="008D7E79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рамках вертикальной подсистемы СКС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должны быть соединены оптическими кабелями </w:t>
            </w:r>
            <w:r w:rsidR="008D7E79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и дополнительно </w:t>
            </w:r>
            <w:r w:rsidR="00CB193B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кабелями </w:t>
            </w:r>
            <w:r w:rsidR="00CB193B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типа </w:t>
            </w:r>
            <w:r w:rsidR="00CB193B" w:rsidRPr="007A6295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UTP</w:t>
            </w:r>
            <w:r w:rsidR="00CB193B" w:rsidRPr="007A6295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категории не ниже 6</w:t>
            </w:r>
            <w:r w:rsidR="00CB193B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="00CB193B" w:rsidRPr="00502D6F">
              <w:rPr>
                <w:rFonts w:ascii="Arial" w:eastAsia="Times New Roman" w:hAnsi="Arial" w:cs="Arial"/>
                <w:sz w:val="20"/>
                <w:szCs w:val="20"/>
              </w:rPr>
              <w:t>и обеспечивать пропускную способность не менее 1000 Мбит/сек</w:t>
            </w:r>
            <w:r w:rsidR="00CB193B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с основной серверной расположенной на 3 этаже здания.</w:t>
            </w:r>
          </w:p>
          <w:p w14:paraId="1BE319C0" w14:textId="68CFD444" w:rsidR="00CB193B" w:rsidRPr="00502D6F" w:rsidRDefault="00CB193B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Места прокладки </w:t>
            </w:r>
            <w:r w:rsidR="00E3272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кабелей в рамках вертикальной подсистемы СКС </w:t>
            </w:r>
            <w:r w:rsidR="007656B8">
              <w:rPr>
                <w:rFonts w:ascii="Arial" w:hAnsi="Arial" w:cs="Arial"/>
                <w:spacing w:val="-1"/>
                <w:sz w:val="20"/>
                <w:szCs w:val="20"/>
              </w:rPr>
              <w:t xml:space="preserve">определяются исполнителем самостоятельно и </w:t>
            </w:r>
            <w:r w:rsidR="007656B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дополнительно </w:t>
            </w:r>
            <w:r w:rsidR="007656B8">
              <w:rPr>
                <w:rFonts w:ascii="Arial" w:hAnsi="Arial" w:cs="Arial"/>
                <w:spacing w:val="-1"/>
                <w:sz w:val="20"/>
                <w:szCs w:val="20"/>
              </w:rPr>
              <w:t>согласуется</w:t>
            </w:r>
            <w:r w:rsidR="00E32728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с Заказчиком.</w:t>
            </w:r>
          </w:p>
          <w:p w14:paraId="262BF8BA" w14:textId="3CD5D2E3" w:rsidR="00A82550" w:rsidRPr="00502D6F" w:rsidRDefault="008D7E79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Горизонтальные </w:t>
            </w:r>
            <w:r w:rsidR="00A8255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СКС должны быть выполнены кабелем типа </w:t>
            </w:r>
            <w:r w:rsidR="00A82550"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UTP</w:t>
            </w:r>
            <w:r w:rsidR="00A8255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категории не ниже 6 </w:t>
            </w:r>
            <w:r w:rsidR="00A82550" w:rsidRPr="00502D6F">
              <w:rPr>
                <w:rFonts w:ascii="Arial" w:eastAsia="Times New Roman" w:hAnsi="Arial" w:cs="Arial"/>
                <w:sz w:val="20"/>
                <w:szCs w:val="20"/>
              </w:rPr>
              <w:t>и обеспечивать пропускную способность не менее 1000 Мбит/сек.</w:t>
            </w:r>
          </w:p>
          <w:p w14:paraId="7FF1B648" w14:textId="60C72F2D" w:rsidR="00A82550" w:rsidRPr="005F41F0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Электропитание к рабочим местам</w:t>
            </w:r>
            <w:r w:rsidR="00050CF0"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(АРМ)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 xml:space="preserve"> должно быть проложено кабелями от отдельно выделенных</w:t>
            </w:r>
            <w:r w:rsidR="005D307D">
              <w:rPr>
                <w:rFonts w:ascii="Arial" w:hAnsi="Arial" w:cs="Arial"/>
                <w:sz w:val="20"/>
                <w:szCs w:val="20"/>
              </w:rPr>
              <w:t xml:space="preserve"> автоматических выключателей</w:t>
            </w:r>
            <w:r w:rsidR="00831D44">
              <w:rPr>
                <w:rFonts w:ascii="Arial" w:hAnsi="Arial" w:cs="Arial"/>
                <w:sz w:val="20"/>
                <w:szCs w:val="20"/>
              </w:rPr>
              <w:t xml:space="preserve"> электропитания (Автомат)</w:t>
            </w:r>
            <w:r w:rsidRPr="00502D6F">
              <w:rPr>
                <w:rFonts w:ascii="Arial" w:hAnsi="Arial" w:cs="Arial"/>
                <w:sz w:val="20"/>
                <w:szCs w:val="20"/>
              </w:rPr>
              <w:t xml:space="preserve">. Допускается групповое 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подключение (от </w:t>
            </w:r>
            <w:r w:rsidR="00805BEE" w:rsidRPr="00502D6F">
              <w:rPr>
                <w:rFonts w:ascii="Arial" w:hAnsi="Arial" w:cs="Arial"/>
                <w:spacing w:val="-2"/>
                <w:sz w:val="20"/>
                <w:szCs w:val="20"/>
              </w:rPr>
              <w:t>10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 до </w:t>
            </w:r>
            <w:r w:rsidR="00805BEE" w:rsidRPr="00502D6F">
              <w:rPr>
                <w:rFonts w:ascii="Arial" w:hAnsi="Arial" w:cs="Arial"/>
                <w:spacing w:val="-2"/>
                <w:sz w:val="20"/>
                <w:szCs w:val="20"/>
              </w:rPr>
              <w:t>15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 рабочих мест) к одному автомату питания </w:t>
            </w:r>
            <w:r w:rsidR="005D307D">
              <w:rPr>
                <w:rFonts w:ascii="Arial" w:hAnsi="Arial" w:cs="Arial"/>
                <w:spacing w:val="-2"/>
                <w:sz w:val="20"/>
                <w:szCs w:val="20"/>
              </w:rPr>
              <w:t>(с учетом среднего потребления АРМ в 200 Вт</w:t>
            </w:r>
            <w:r w:rsidR="00831D4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="005D307D">
              <w:rPr>
                <w:rFonts w:ascii="Arial" w:hAnsi="Arial" w:cs="Arial"/>
                <w:spacing w:val="-2"/>
                <w:sz w:val="20"/>
                <w:szCs w:val="20"/>
              </w:rPr>
              <w:t xml:space="preserve">  и достаточности </w:t>
            </w:r>
            <w:r w:rsidR="00831D44">
              <w:rPr>
                <w:rFonts w:ascii="Arial" w:hAnsi="Arial" w:cs="Arial"/>
                <w:spacing w:val="-2"/>
                <w:sz w:val="20"/>
                <w:szCs w:val="20"/>
              </w:rPr>
              <w:t xml:space="preserve">характеристик </w:t>
            </w:r>
            <w:r w:rsidR="005D307D">
              <w:rPr>
                <w:rFonts w:ascii="Arial" w:hAnsi="Arial" w:cs="Arial"/>
                <w:spacing w:val="-2"/>
                <w:sz w:val="20"/>
                <w:szCs w:val="20"/>
              </w:rPr>
              <w:t xml:space="preserve">нагрузки на 1 автоматический выключатель) </w:t>
            </w:r>
            <w:r w:rsidRPr="00502D6F">
              <w:rPr>
                <w:rFonts w:ascii="Arial" w:hAnsi="Arial" w:cs="Arial"/>
                <w:spacing w:val="-2"/>
                <w:sz w:val="20"/>
                <w:szCs w:val="20"/>
              </w:rPr>
              <w:t xml:space="preserve">электрощита. Розетки </w:t>
            </w:r>
            <w:r w:rsidRPr="00502D6F">
              <w:rPr>
                <w:rFonts w:ascii="Arial" w:hAnsi="Arial" w:cs="Arial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. Установлены недостающие </w:t>
            </w:r>
            <w:r w:rsidR="005F41F0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электрические </w:t>
            </w: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щитки.</w:t>
            </w:r>
          </w:p>
          <w:p w14:paraId="24DA97E0" w14:textId="1D9BB433" w:rsidR="005F41F0" w:rsidRPr="00502D6F" w:rsidRDefault="005F41F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По согласованию с Заказчиком</w:t>
            </w:r>
            <w:r w:rsidR="005D307D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(в случае их достаточности и применимости при построении новой СКС)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допускается использование установленных в текущую инфраструктуру электрических щитков и автоматов </w:t>
            </w:r>
            <w:r w:rsidR="00831D44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электропитания.</w:t>
            </w:r>
          </w:p>
          <w:p w14:paraId="76EAF521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502D6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предъявляемым к электробезопасности, пожаробезопасности и электромагнитной совместимости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14:paraId="2ECAFD15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Материалы, применяемые при монтаже СКС, должны быть </w:t>
            </w:r>
            <w:proofErr w:type="spellStart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экологичными</w:t>
            </w:r>
            <w:proofErr w:type="spellEnd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и </w:t>
            </w:r>
            <w:proofErr w:type="spellStart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пожаростойкими</w:t>
            </w:r>
            <w:proofErr w:type="spellEnd"/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их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14:paraId="3C5BDF7A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14:paraId="2B9924C9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lastRenderedPageBreak/>
              <w:t xml:space="preserve">международному стандарту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ISO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/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  <w:lang w:val="en-US"/>
              </w:rPr>
              <w:t>IEC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11801.</w:t>
            </w:r>
          </w:p>
          <w:p w14:paraId="2D250837" w14:textId="080D88E1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</w:t>
            </w:r>
            <w:r w:rsidR="001F225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% от существующего количества кабелей. </w:t>
            </w:r>
            <w:r w:rsidR="00050CF0" w:rsidRPr="00502D6F">
              <w:rPr>
                <w:rFonts w:ascii="Arial" w:eastAsia="Times New Roman" w:hAnsi="Arial" w:cs="Arial"/>
                <w:sz w:val="20"/>
                <w:szCs w:val="20"/>
              </w:rPr>
              <w:t>По согласованию с Заказчиком в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озможна прокладка СКС по мебели</w:t>
            </w:r>
            <w:r w:rsidR="00050CF0" w:rsidRPr="00502D6F">
              <w:rPr>
                <w:rFonts w:ascii="Arial" w:eastAsia="Times New Roman" w:hAnsi="Arial" w:cs="Arial"/>
                <w:sz w:val="20"/>
                <w:szCs w:val="20"/>
              </w:rPr>
              <w:t>, по полу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 в кабель-каналах.</w:t>
            </w:r>
          </w:p>
          <w:p w14:paraId="00B8ED9E" w14:textId="3BF673FB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запас для разделки кабеля: не менее </w:t>
            </w:r>
            <w:r w:rsidR="006856B5" w:rsidRPr="00502D6F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 см – от точки размещения </w:t>
            </w:r>
            <w:r w:rsidR="00050CF0" w:rsidRPr="00502D6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АРМ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 xml:space="preserve"> СКС, не менее 3 м от точки размещения </w:t>
            </w:r>
            <w:r w:rsidR="006856B5" w:rsidRPr="00502D6F">
              <w:rPr>
                <w:rFonts w:ascii="Arial" w:eastAsia="Times New Roman" w:hAnsi="Arial" w:cs="Arial"/>
                <w:sz w:val="20"/>
                <w:szCs w:val="20"/>
              </w:rPr>
              <w:t>в коммуникационном узле</w:t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46CAEF54" w14:textId="32FE59D9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Информационные </w:t>
            </w:r>
            <w:r w:rsidR="00050CF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и электрические розетки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должны размещаться в непосредственной близости (не более 1,5 м) от мест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br/>
            </w:r>
            <w:r w:rsidRPr="00502D6F">
              <w:rPr>
                <w:rFonts w:ascii="Arial" w:eastAsia="Times New Roman" w:hAnsi="Arial" w:cs="Arial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 легкого доступа для подключения и отключения.</w:t>
            </w:r>
          </w:p>
          <w:p w14:paraId="724C34E4" w14:textId="77777777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14:paraId="709604B0" w14:textId="43BA019F" w:rsidR="00A82550" w:rsidRPr="00502D6F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Монтаж</w:t>
            </w:r>
            <w:r w:rsidR="008D7E79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/Демонтаж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СКС должен минимально затрагивать существующий интерьер помещений.</w:t>
            </w:r>
          </w:p>
          <w:p w14:paraId="7ABAB4A6" w14:textId="77777777" w:rsidR="00A82550" w:rsidRPr="005F41F0" w:rsidRDefault="00A82550" w:rsidP="00B32FA7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Все устанавливаемые металлические конструкции (в том числе кабельные лотки, телекоммуникационн</w:t>
            </w:r>
            <w:r w:rsidR="006965B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ые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шкаф</w:t>
            </w:r>
            <w:r w:rsidR="006965B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, серверные</w:t>
            </w:r>
            <w:r w:rsidR="00050CF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или мо</w:t>
            </w:r>
            <w:r w:rsidR="00D2183D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н</w:t>
            </w:r>
            <w:r w:rsidR="00050CF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тажные</w:t>
            </w:r>
            <w:r w:rsidR="006965B0"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стойки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) должны быть заземлены заземляющим проводом от шины заземления ближайшего электрического щитка.</w:t>
            </w:r>
          </w:p>
          <w:p w14:paraId="477CE4C5" w14:textId="02C6C165" w:rsidR="005F41F0" w:rsidRPr="00DC5384" w:rsidRDefault="005F41F0" w:rsidP="005F41F0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По согласованию с Заказчиком (при их достаточности и применимости при построении новой СКС) допускается использование 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металлически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х</w:t>
            </w:r>
            <w:r w:rsidRPr="00502D6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конструкции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установленных в существующей инфраструктуре СКС.</w:t>
            </w:r>
          </w:p>
          <w:p w14:paraId="00088418" w14:textId="7FC8C7F6" w:rsidR="00DC5384" w:rsidRPr="004F4E29" w:rsidRDefault="00DC5384" w:rsidP="00DC5384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При построении СКС должно использоваться </w:t>
            </w:r>
            <w:r w:rsidR="0030393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сетевое оборудование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, ИБП Заказчика.</w:t>
            </w:r>
          </w:p>
          <w:p w14:paraId="2B4C3B6E" w14:textId="77777777" w:rsidR="004F4E29" w:rsidRPr="00145FD3" w:rsidRDefault="004F4E29" w:rsidP="00DC5384">
            <w:pPr>
              <w:pStyle w:val="a4"/>
              <w:widowControl w:val="0"/>
              <w:numPr>
                <w:ilvl w:val="1"/>
                <w:numId w:val="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Работы по демонтажу существующей СКС предварительно согласовываются с Заказчиком</w:t>
            </w:r>
            <w:r w:rsidR="0030393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в части возможного повреждения существующей отделки помещений;</w:t>
            </w:r>
          </w:p>
          <w:p w14:paraId="463EC980" w14:textId="0080AD5A" w:rsidR="00145FD3" w:rsidRPr="00502D6F" w:rsidRDefault="00145FD3" w:rsidP="00D830EA">
            <w:pPr>
              <w:pStyle w:val="a4"/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</w:p>
        </w:tc>
      </w:tr>
      <w:tr w:rsidR="00E32728" w:rsidRPr="006965B0" w14:paraId="5CEE14D7" w14:textId="77777777" w:rsidTr="002E66C1">
        <w:tc>
          <w:tcPr>
            <w:tcW w:w="518" w:type="dxa"/>
          </w:tcPr>
          <w:p w14:paraId="616F776B" w14:textId="34A26169" w:rsidR="00E32728" w:rsidRPr="006965B0" w:rsidRDefault="00E32728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</w:tcPr>
          <w:p w14:paraId="0C452A00" w14:textId="6AE7C990" w:rsidR="00E32728" w:rsidRPr="006965B0" w:rsidRDefault="00D1705C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Требования к узлам коммутации</w:t>
            </w:r>
          </w:p>
        </w:tc>
        <w:tc>
          <w:tcPr>
            <w:tcW w:w="5803" w:type="dxa"/>
          </w:tcPr>
          <w:p w14:paraId="203784FA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3715E78D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46838431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61F95BF0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28E34EE2" w14:textId="77777777" w:rsidR="00911E3F" w:rsidRPr="00911E3F" w:rsidRDefault="00911E3F" w:rsidP="004D1E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0"/>
              </w:tabs>
              <w:autoSpaceDE w:val="0"/>
              <w:autoSpaceDN w:val="0"/>
              <w:adjustRightInd w:val="0"/>
              <w:ind w:right="10"/>
              <w:rPr>
                <w:rFonts w:ascii="Arial" w:hAnsi="Arial" w:cs="Arial"/>
                <w:vanish/>
                <w:spacing w:val="-1"/>
                <w:sz w:val="20"/>
                <w:szCs w:val="20"/>
              </w:rPr>
            </w:pPr>
          </w:p>
          <w:p w14:paraId="533A234D" w14:textId="076FAA83" w:rsidR="0052266E" w:rsidRPr="0052266E" w:rsidRDefault="0052266E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Все этажные коммуникационные узлы (ЭКУ)</w:t>
            </w:r>
            <w:r w:rsidR="00AA7474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на </w:t>
            </w:r>
            <w:r w:rsidR="00022640" w:rsidRPr="004D1E44">
              <w:rPr>
                <w:rFonts w:ascii="Arial" w:hAnsi="Arial" w:cs="Arial"/>
                <w:spacing w:val="-1"/>
                <w:sz w:val="20"/>
                <w:szCs w:val="20"/>
              </w:rPr>
              <w:t>1 и 2 этаж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е здания должны быть </w:t>
            </w:r>
            <w:r w:rsidR="00E66B70">
              <w:rPr>
                <w:rFonts w:ascii="Arial" w:hAnsi="Arial" w:cs="Arial"/>
                <w:spacing w:val="-1"/>
                <w:sz w:val="20"/>
                <w:szCs w:val="20"/>
              </w:rPr>
              <w:t>обеспечены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</w:rPr>
              <w:t>19" монтажной стойкой с регулируемой глубиной, высотой 42</w:t>
            </w:r>
            <w:r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Pr="0052266E"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</w:rPr>
              <w:t>.</w:t>
            </w:r>
          </w:p>
          <w:p w14:paraId="55800D04" w14:textId="4D555BB8" w:rsidR="00274A84" w:rsidRDefault="0052266E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В</w:t>
            </w:r>
            <w:r w:rsid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соответствии со схемой размещения АРМ (Приложение №1</w:t>
            </w:r>
            <w:r w:rsidR="00D830EA">
              <w:rPr>
                <w:rFonts w:ascii="Arial" w:hAnsi="Arial" w:cs="Arial"/>
                <w:spacing w:val="-1"/>
                <w:sz w:val="20"/>
                <w:szCs w:val="20"/>
              </w:rPr>
              <w:t>.1</w:t>
            </w:r>
            <w:r w:rsid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) помещения на 4 этаже здания, должны быть обеспечены </w:t>
            </w:r>
            <w:r w:rsidR="00274A84">
              <w:rPr>
                <w:rFonts w:ascii="Arial" w:hAnsi="Arial" w:cs="Arial"/>
                <w:color w:val="1C2126"/>
                <w:sz w:val="21"/>
                <w:szCs w:val="21"/>
                <w:shd w:val="clear" w:color="auto" w:fill="FFFFFF"/>
              </w:rPr>
              <w:t>19"</w:t>
            </w:r>
            <w:r w:rsid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коммуникационными шкафами с установленной активной вентиляцией: </w:t>
            </w:r>
          </w:p>
          <w:p w14:paraId="25A20A12" w14:textId="0FBA624E" w:rsidR="00022640" w:rsidRDefault="00274A84" w:rsidP="00274A84">
            <w:pPr>
              <w:pStyle w:val="a4"/>
              <w:widowControl w:val="0"/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- Высотой</w:t>
            </w:r>
            <w:r w:rsidRP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не менее 12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– 2 </w:t>
            </w:r>
            <w:proofErr w:type="spellStart"/>
            <w:r>
              <w:rPr>
                <w:rFonts w:ascii="Arial" w:hAnsi="Arial" w:cs="Arial"/>
                <w:spacing w:val="-1"/>
                <w:sz w:val="20"/>
                <w:szCs w:val="20"/>
              </w:rPr>
              <w:t>шт</w:t>
            </w:r>
            <w:proofErr w:type="spellEnd"/>
            <w:r>
              <w:rPr>
                <w:rFonts w:ascii="Arial" w:hAnsi="Arial" w:cs="Arial"/>
                <w:spacing w:val="-1"/>
                <w:sz w:val="20"/>
                <w:szCs w:val="20"/>
              </w:rPr>
              <w:t>;</w:t>
            </w:r>
          </w:p>
          <w:p w14:paraId="5F0D2304" w14:textId="55B7FBBC" w:rsidR="00274A84" w:rsidRPr="00274A84" w:rsidRDefault="00274A84" w:rsidP="00274A84">
            <w:pPr>
              <w:pStyle w:val="a4"/>
              <w:widowControl w:val="0"/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274A8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Высотой не менее </w:t>
            </w:r>
            <w:r w:rsidRPr="00274A84">
              <w:rPr>
                <w:rFonts w:ascii="Arial" w:hAnsi="Arial" w:cs="Arial"/>
                <w:spacing w:val="-1"/>
                <w:sz w:val="20"/>
                <w:szCs w:val="20"/>
              </w:rPr>
              <w:t>9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– 2 </w:t>
            </w:r>
            <w:proofErr w:type="spellStart"/>
            <w:r>
              <w:rPr>
                <w:rFonts w:ascii="Arial" w:hAnsi="Arial" w:cs="Arial"/>
                <w:spacing w:val="-1"/>
                <w:sz w:val="20"/>
                <w:szCs w:val="20"/>
              </w:rPr>
              <w:t>шт</w:t>
            </w:r>
            <w:proofErr w:type="spellEnd"/>
            <w:r>
              <w:rPr>
                <w:rFonts w:ascii="Arial" w:hAnsi="Arial" w:cs="Arial"/>
                <w:spacing w:val="-1"/>
                <w:sz w:val="20"/>
                <w:szCs w:val="20"/>
              </w:rPr>
              <w:t>;</w:t>
            </w:r>
          </w:p>
          <w:p w14:paraId="4710E7FA" w14:textId="488DD3F0" w:rsidR="00A53697" w:rsidRPr="004D1E44" w:rsidRDefault="00A53697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Монтажные стойки и коммуникационные шкафы должны быть обеспечены заземлением и отдельной группой автоматов электропитания (из расчета 1 автомат на 1 ИБП); </w:t>
            </w:r>
          </w:p>
          <w:p w14:paraId="72A8E9E6" w14:textId="1E7343B1" w:rsidR="00022640" w:rsidRPr="004D1E44" w:rsidRDefault="00022640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Монтажные стойки и коммуникационны</w:t>
            </w:r>
            <w:r w:rsidR="00A53697" w:rsidRPr="004D1E4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шкафы 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>должн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ы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быть оборудован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ы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боковыми панелями, профилями, креплениями, разводкой питания и органайзерами для разводки проводов от </w:t>
            </w:r>
            <w:proofErr w:type="spellStart"/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>патч</w:t>
            </w:r>
            <w:proofErr w:type="spellEnd"/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-панелей к коммутатору, с достаточным запасом между 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направляющими и двер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ью</w:t>
            </w:r>
            <w:r w:rsidR="00D1705C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. </w:t>
            </w:r>
          </w:p>
          <w:p w14:paraId="4EEAB421" w14:textId="77777777" w:rsidR="00E32728" w:rsidRPr="00554D19" w:rsidRDefault="00D1705C" w:rsidP="004D1E44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 w:firstLine="0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Размерность и комплектация</w:t>
            </w:r>
            <w:r w:rsidR="00022640" w:rsidRPr="004D1E44">
              <w:rPr>
                <w:rFonts w:ascii="Arial" w:hAnsi="Arial" w:cs="Arial"/>
                <w:spacing w:val="-1"/>
                <w:sz w:val="20"/>
                <w:szCs w:val="20"/>
              </w:rPr>
              <w:t xml:space="preserve"> стоек и </w:t>
            </w:r>
            <w:r w:rsidRPr="004D1E44">
              <w:rPr>
                <w:rFonts w:ascii="Arial" w:hAnsi="Arial" w:cs="Arial"/>
                <w:spacing w:val="-1"/>
                <w:sz w:val="20"/>
                <w:szCs w:val="20"/>
              </w:rPr>
              <w:t>шкафов рассчитывается с возможностью 20% запаса на увеличение портов СКС. Панели необход</w:t>
            </w:r>
            <w:r w:rsidR="00554D19">
              <w:rPr>
                <w:rFonts w:ascii="Arial" w:hAnsi="Arial" w:cs="Arial"/>
                <w:spacing w:val="-1"/>
                <w:sz w:val="20"/>
                <w:szCs w:val="20"/>
              </w:rPr>
              <w:t>имо комплектовать органайзерами;</w:t>
            </w:r>
          </w:p>
          <w:p w14:paraId="54690B94" w14:textId="35B840BB" w:rsidR="00554D19" w:rsidRPr="00274A84" w:rsidRDefault="00554D19" w:rsidP="00274A84">
            <w:pPr>
              <w:widowControl w:val="0"/>
              <w:shd w:val="clear" w:color="auto" w:fill="FFFFFF"/>
              <w:tabs>
                <w:tab w:val="left" w:pos="462"/>
              </w:tabs>
              <w:autoSpaceDE w:val="0"/>
              <w:autoSpaceDN w:val="0"/>
              <w:adjustRightInd w:val="0"/>
              <w:ind w:left="37" w:right="10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</w:p>
        </w:tc>
      </w:tr>
      <w:tr w:rsidR="00A82550" w:rsidRPr="006965B0" w14:paraId="3BB08523" w14:textId="77777777" w:rsidTr="002E66C1">
        <w:tc>
          <w:tcPr>
            <w:tcW w:w="518" w:type="dxa"/>
            <w:hideMark/>
          </w:tcPr>
          <w:p w14:paraId="2F97D48A" w14:textId="3F54186E" w:rsidR="00A82550" w:rsidRPr="006965B0" w:rsidRDefault="00D1705C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021" w:type="dxa"/>
            <w:hideMark/>
          </w:tcPr>
          <w:p w14:paraId="6EC16D66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14:paraId="0D8ED5E6" w14:textId="77777777" w:rsidR="00A82550" w:rsidRPr="006965B0" w:rsidRDefault="00A82550" w:rsidP="002E66C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Arial" w:eastAsia="Times New Roman" w:hAnsi="Arial" w:cs="Arial"/>
                <w:spacing w:val="-3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A82550" w:rsidRPr="006965B0" w14:paraId="59D67705" w14:textId="77777777" w:rsidTr="002E66C1">
        <w:tc>
          <w:tcPr>
            <w:tcW w:w="518" w:type="dxa"/>
            <w:hideMark/>
          </w:tcPr>
          <w:p w14:paraId="7DF06C79" w14:textId="3DE49D9C" w:rsidR="00A82550" w:rsidRPr="006965B0" w:rsidRDefault="00D1705C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021" w:type="dxa"/>
          </w:tcPr>
          <w:p w14:paraId="0B7E5938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Применяемые стандарты, СНиПы и прочие правила</w:t>
            </w:r>
          </w:p>
          <w:p w14:paraId="0931652E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3" w:type="dxa"/>
          </w:tcPr>
          <w:p w14:paraId="108DD36F" w14:textId="45623EE0" w:rsidR="00A811B6" w:rsidRDefault="00A811B6" w:rsidP="00A811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При строительстве СКС должны быть применены материалы и требования к монтажу соответствующие стандартам:</w:t>
            </w:r>
          </w:p>
          <w:p w14:paraId="2BF5148E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eastAsia="Times New Roman" w:hAnsi="Arial" w:cs="Arial"/>
                <w:sz w:val="20"/>
                <w:szCs w:val="20"/>
              </w:rPr>
              <w:t>-cat.6 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ISO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</w:rPr>
              <w:t>/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IEC</w:t>
            </w:r>
            <w:r w:rsidRPr="00FD74C9">
              <w:rPr>
                <w:rFonts w:ascii="Arial" w:hAnsi="Arial" w:cs="Arial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FD74C9">
              <w:rPr>
                <w:rFonts w:ascii="Arial" w:hAnsi="Arial" w:cs="Arial"/>
                <w:sz w:val="20"/>
                <w:szCs w:val="20"/>
              </w:rPr>
              <w:t>помещений заказчиков»;</w:t>
            </w:r>
          </w:p>
          <w:p w14:paraId="74224D25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</w:rPr>
              <w:t>-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568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«Стандарт телекоммуникационных кабельных систем каналов зданий коммерческого назначения»;</w:t>
            </w:r>
          </w:p>
          <w:p w14:paraId="62F6822B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569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«Стандарты прокладки телекоммуникационных каналов зданий коммерческого назначения»;</w:t>
            </w:r>
          </w:p>
          <w:p w14:paraId="25ECA408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606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«Стандарт администрирования телекоммуникационной инфраструктуры зданий коммерческого назначения»;</w:t>
            </w:r>
          </w:p>
          <w:p w14:paraId="025D9CC7" w14:textId="77777777" w:rsidR="00A811B6" w:rsidRPr="00FD74C9" w:rsidRDefault="00A811B6" w:rsidP="00A811B6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ANSI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TIA</w:t>
            </w:r>
            <w:r w:rsidRPr="00FD74C9">
              <w:rPr>
                <w:rFonts w:ascii="Arial" w:hAnsi="Arial" w:cs="Arial"/>
                <w:sz w:val="20"/>
                <w:szCs w:val="20"/>
              </w:rPr>
              <w:t>\</w:t>
            </w:r>
            <w:r w:rsidRPr="00FD74C9">
              <w:rPr>
                <w:rFonts w:ascii="Arial" w:hAnsi="Arial" w:cs="Arial"/>
                <w:sz w:val="20"/>
                <w:szCs w:val="20"/>
                <w:lang w:val="en-US"/>
              </w:rPr>
              <w:t>EIA</w:t>
            </w:r>
            <w:r w:rsidRPr="00FD74C9">
              <w:rPr>
                <w:rFonts w:ascii="Arial" w:hAnsi="Arial" w:cs="Arial"/>
                <w:sz w:val="20"/>
                <w:szCs w:val="20"/>
              </w:rPr>
              <w:t xml:space="preserve"> 607 «Требования по заземлению и электрическим соединениям телекоммуникационных систем зданий коммерческого назначения»;</w:t>
            </w:r>
          </w:p>
          <w:p w14:paraId="4A371396" w14:textId="1FEF253B" w:rsidR="00A82550" w:rsidRPr="00A308EE" w:rsidRDefault="00A811B6" w:rsidP="00145FD3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45FD3">
              <w:rPr>
                <w:rFonts w:ascii="Arial" w:hAnsi="Arial" w:cs="Arial"/>
                <w:sz w:val="20"/>
                <w:szCs w:val="20"/>
                <w:lang w:val="en-US"/>
              </w:rPr>
              <w:t>EN</w:t>
            </w:r>
            <w:r w:rsidRPr="00145FD3">
              <w:rPr>
                <w:rFonts w:ascii="Arial" w:hAnsi="Arial" w:cs="Arial"/>
                <w:sz w:val="20"/>
                <w:szCs w:val="20"/>
              </w:rPr>
              <w:t xml:space="preserve"> 50346 «Информационные технологии. Тестирование смонтированной кабельной сети»;</w:t>
            </w:r>
            <w:r w:rsidRPr="00145FD3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14:paraId="347415C3" w14:textId="1ADAF132" w:rsidR="00A308EE" w:rsidRPr="00145FD3" w:rsidRDefault="00A308EE" w:rsidP="00145FD3">
            <w:pPr>
              <w:pStyle w:val="a4"/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Стандарт построения СКС ПАО «Т Плюс» (приложение № </w:t>
            </w:r>
            <w:r w:rsidR="00D830EA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 к Техническому заданию)</w:t>
            </w:r>
          </w:p>
          <w:p w14:paraId="6599D6E8" w14:textId="25F1D9A3" w:rsidR="00A811B6" w:rsidRPr="006965B0" w:rsidRDefault="00A811B6" w:rsidP="00A811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82550" w:rsidRPr="006965B0" w14:paraId="0EC77390" w14:textId="77777777" w:rsidTr="002E66C1">
        <w:tc>
          <w:tcPr>
            <w:tcW w:w="518" w:type="dxa"/>
            <w:hideMark/>
          </w:tcPr>
          <w:p w14:paraId="13A0D482" w14:textId="393E5994" w:rsidR="00A82550" w:rsidRPr="006965B0" w:rsidRDefault="00D1705C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021" w:type="dxa"/>
            <w:hideMark/>
          </w:tcPr>
          <w:p w14:paraId="1C0542F7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14:paraId="10E6B900" w14:textId="0F58B2F9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Строительно-монтажные работы должны выполняться соблюдением мер безопасности в соответствии с требованиями действующих Правил по охране труда.</w:t>
            </w:r>
          </w:p>
          <w:p w14:paraId="7E540279" w14:textId="26EE5DBA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При монтаже кабелей с пластмассовыми оболочками необходимо учитывать особые требования по безопасности работ.</w:t>
            </w:r>
          </w:p>
          <w:p w14:paraId="46CFAECC" w14:textId="2F0ACB58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При производстве монтажных работ должна быть обеспечена техника безопасности в соответствии с действующими СНИП и Правилами техники</w:t>
            </w:r>
            <w:r w:rsidR="009027CF" w:rsidRPr="009027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27CF">
              <w:rPr>
                <w:rFonts w:ascii="Arial" w:hAnsi="Arial" w:cs="Arial"/>
                <w:sz w:val="20"/>
                <w:szCs w:val="20"/>
              </w:rPr>
              <w:t>безопасности при электромонтажных и наладочных работах.</w:t>
            </w:r>
          </w:p>
          <w:p w14:paraId="2871AC4A" w14:textId="551B7B45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В процессе монтажа и включения электрических коммуникаций требуется проведение необходимых защитных мероприятий в соответствии с действующими</w:t>
            </w:r>
          </w:p>
          <w:p w14:paraId="2BEB671B" w14:textId="77777777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«Правилами технической безопасности при эксплуатации электроустановок потребителей» и «Правилами монтажа и технической эксплуатации изделия», указанными в паспорте изделия.</w:t>
            </w:r>
          </w:p>
          <w:p w14:paraId="00DF3095" w14:textId="5D6CDDE6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lastRenderedPageBreak/>
              <w:t>Технические решения,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объекта при соблюдении предусмотренных рабочими чертежами и условиями проекта мероприятий.</w:t>
            </w:r>
          </w:p>
          <w:p w14:paraId="6FD66401" w14:textId="733ABCDA" w:rsidR="00A82550" w:rsidRPr="009027CF" w:rsidRDefault="00A82550" w:rsidP="00B32FA7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027CF">
              <w:rPr>
                <w:rFonts w:ascii="Arial" w:hAnsi="Arial" w:cs="Arial"/>
                <w:sz w:val="20"/>
                <w:szCs w:val="20"/>
              </w:rPr>
              <w:t>Технические решения должны отвечать требованиям</w:t>
            </w:r>
            <w:r w:rsidR="009027CF" w:rsidRPr="009027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27CF">
              <w:rPr>
                <w:rFonts w:ascii="Arial" w:hAnsi="Arial" w:cs="Arial"/>
                <w:sz w:val="20"/>
                <w:szCs w:val="20"/>
              </w:rPr>
              <w:t>международных стандартов и стандартов РФ, и обеспечивают открытость архитектуры, а также дальнейшее развитие инфраструктуры здания.</w:t>
            </w:r>
          </w:p>
        </w:tc>
      </w:tr>
      <w:tr w:rsidR="00A82550" w:rsidRPr="006965B0" w14:paraId="7E82B4E2" w14:textId="77777777" w:rsidTr="002E66C1">
        <w:tc>
          <w:tcPr>
            <w:tcW w:w="518" w:type="dxa"/>
            <w:hideMark/>
          </w:tcPr>
          <w:p w14:paraId="14A91A7B" w14:textId="702D3AE3" w:rsidR="00A82550" w:rsidRPr="006965B0" w:rsidRDefault="009027CF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14:paraId="366998E1" w14:textId="77777777" w:rsidR="00A82550" w:rsidRPr="006965B0" w:rsidRDefault="00A82550" w:rsidP="002E66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965B0">
              <w:rPr>
                <w:rFonts w:ascii="Arial" w:eastAsia="Arial Unicode MS" w:hAnsi="Arial" w:cs="Arial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14:paraId="0C1AD26C" w14:textId="5E6084E8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14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МТР и оборудование используемые для выполнения работ приобретаются Исполнителем в соответствии со спецификацией </w:t>
            </w:r>
            <w:r w:rsidR="00492147">
              <w:rPr>
                <w:rFonts w:ascii="Arial" w:hAnsi="Arial" w:cs="Arial"/>
                <w:sz w:val="20"/>
                <w:szCs w:val="20"/>
              </w:rPr>
              <w:t xml:space="preserve">объемов работ </w:t>
            </w:r>
            <w:r w:rsidRPr="00E923AE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D830EA">
              <w:rPr>
                <w:rFonts w:ascii="Arial" w:hAnsi="Arial" w:cs="Arial"/>
                <w:sz w:val="20"/>
                <w:szCs w:val="20"/>
              </w:rPr>
              <w:t>1.</w:t>
            </w:r>
            <w:r w:rsidRPr="00E923AE">
              <w:rPr>
                <w:rFonts w:ascii="Arial" w:hAnsi="Arial" w:cs="Arial"/>
                <w:sz w:val="20"/>
                <w:szCs w:val="20"/>
              </w:rPr>
              <w:t>2 к Техническому заданию.</w:t>
            </w:r>
          </w:p>
          <w:p w14:paraId="7C07352C" w14:textId="281A5C92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14:paraId="3B8FE52D" w14:textId="77777777" w:rsidR="00A82550" w:rsidRPr="00E923AE" w:rsidRDefault="00A82550" w:rsidP="00B32FA7">
            <w:pPr>
              <w:pStyle w:val="a4"/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срок изготовления МТР и оборудования должен быть не ранее одного года;</w:t>
            </w:r>
          </w:p>
          <w:p w14:paraId="1A57C37F" w14:textId="77777777" w:rsidR="00A82550" w:rsidRPr="00E923AE" w:rsidRDefault="00A82550" w:rsidP="00B32FA7">
            <w:pPr>
              <w:pStyle w:val="a4"/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расходы на приобретение и транспортировку МТР и оборудования включены в договорную цену.   </w:t>
            </w:r>
          </w:p>
          <w:p w14:paraId="33F391F0" w14:textId="4A3B15E0" w:rsidR="00A82550" w:rsidRPr="00E923AE" w:rsidRDefault="00A82550" w:rsidP="00B32FA7">
            <w:pPr>
              <w:pStyle w:val="a4"/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все материалы и изделия, поставляемые</w:t>
            </w:r>
            <w:r w:rsidR="009027CF" w:rsidRPr="00E923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23AE">
              <w:rPr>
                <w:rFonts w:ascii="Arial" w:hAnsi="Arial" w:cs="Arial"/>
                <w:sz w:val="20"/>
                <w:szCs w:val="20"/>
              </w:rPr>
              <w:t>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контроля, до начала работ, Заказчику должны быть переданы сертификаты, паспорта качества на материалы, используемые при работах, сертификаты пожарной безопасности, подтверждающие соответствие применяемых материалов требованиям ФЗ-123.</w:t>
            </w:r>
          </w:p>
          <w:p w14:paraId="223283E0" w14:textId="57C31E32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14:paraId="06F9DA22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неэкранированная витая пара UTP категории не ниже 6;</w:t>
            </w:r>
          </w:p>
          <w:p w14:paraId="3A31EED8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количество пар – 4;</w:t>
            </w:r>
          </w:p>
          <w:p w14:paraId="28A4998E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материал жил – медь;</w:t>
            </w:r>
          </w:p>
          <w:p w14:paraId="4DA3A232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диаметр проводника – не менее 0.57 мм;</w:t>
            </w:r>
          </w:p>
          <w:p w14:paraId="19922831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hanging="1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тип изоляции - PVCLS либо LSZH, c пониженной пожарной опасностью, мало-дымный, с низкой токсичностью продуктов горения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нг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>(А)-LS (должно быть подтверждено соответствующими сертификатами);</w:t>
            </w:r>
          </w:p>
          <w:p w14:paraId="171C92FB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14:paraId="3E3F5CFC" w14:textId="500A04D1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 соответствующие поворотные углы, заглушки и прочая необходимая фурнитура.</w:t>
            </w:r>
          </w:p>
          <w:p w14:paraId="1FDEF30F" w14:textId="41A83108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Для монтажа электропитания к рабочим местам СКС   должен быть использован кабель электрический ВВГ:</w:t>
            </w:r>
          </w:p>
          <w:p w14:paraId="471F532D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сечение жил - 3х2,5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мм.кв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>.;</w:t>
            </w:r>
          </w:p>
          <w:p w14:paraId="17C6BF31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14:paraId="3EA1661C" w14:textId="77777777" w:rsidR="00A82550" w:rsidRPr="00E923AE" w:rsidRDefault="00A82550" w:rsidP="00B32FA7">
            <w:pPr>
              <w:pStyle w:val="a4"/>
              <w:widowControl w:val="0"/>
              <w:tabs>
                <w:tab w:val="left" w:pos="604"/>
              </w:tabs>
              <w:ind w:left="37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- с пониженным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дымо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 xml:space="preserve">- и </w:t>
            </w:r>
            <w:proofErr w:type="spellStart"/>
            <w:r w:rsidRPr="00E923AE">
              <w:rPr>
                <w:rFonts w:ascii="Arial" w:hAnsi="Arial" w:cs="Arial"/>
                <w:sz w:val="20"/>
                <w:szCs w:val="20"/>
              </w:rPr>
              <w:t>газовыделением</w:t>
            </w:r>
            <w:proofErr w:type="spellEnd"/>
            <w:r w:rsidRPr="00E923AE">
              <w:rPr>
                <w:rFonts w:ascii="Arial" w:hAnsi="Arial" w:cs="Arial"/>
                <w:sz w:val="20"/>
                <w:szCs w:val="20"/>
              </w:rPr>
              <w:t xml:space="preserve"> (LS).</w:t>
            </w:r>
          </w:p>
          <w:p w14:paraId="50D71990" w14:textId="44064F28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14:paraId="66FC7789" w14:textId="0F0A264A" w:rsidR="00A82550" w:rsidRPr="00E923AE" w:rsidRDefault="00A82550" w:rsidP="00B32FA7">
            <w:pPr>
              <w:pStyle w:val="a4"/>
              <w:numPr>
                <w:ilvl w:val="0"/>
                <w:numId w:val="14"/>
              </w:numPr>
              <w:tabs>
                <w:tab w:val="left" w:pos="604"/>
              </w:tabs>
              <w:ind w:left="37" w:right="120" w:firstLine="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3AE">
              <w:rPr>
                <w:rFonts w:ascii="Arial" w:hAnsi="Arial" w:cs="Arial"/>
                <w:sz w:val="20"/>
                <w:szCs w:val="20"/>
              </w:rPr>
              <w:t xml:space="preserve">Предлагаемые к монтажу материалы и оборудование должны быть новыми, ранее не бывшими в </w:t>
            </w:r>
            <w:r w:rsidRPr="00E923AE">
              <w:rPr>
                <w:rFonts w:ascii="Arial" w:hAnsi="Arial" w:cs="Arial"/>
                <w:sz w:val="20"/>
                <w:szCs w:val="20"/>
              </w:rPr>
              <w:lastRenderedPageBreak/>
              <w:t>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A82550" w:rsidRPr="006965B0" w14:paraId="01C967F4" w14:textId="77777777" w:rsidTr="002E66C1">
        <w:tc>
          <w:tcPr>
            <w:tcW w:w="518" w:type="dxa"/>
            <w:hideMark/>
          </w:tcPr>
          <w:p w14:paraId="77623470" w14:textId="6B57FA80" w:rsidR="00A82550" w:rsidRPr="006965B0" w:rsidRDefault="00A82550" w:rsidP="00E923A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</w:t>
            </w:r>
            <w:r w:rsidR="00E923A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14:paraId="0D82B416" w14:textId="77777777" w:rsidR="00A82550" w:rsidRPr="006965B0" w:rsidRDefault="00A82550" w:rsidP="002E66C1">
            <w:pPr>
              <w:shd w:val="clear" w:color="auto" w:fill="FFFFFF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803" w:type="dxa"/>
            <w:hideMark/>
          </w:tcPr>
          <w:p w14:paraId="6A436C28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14:paraId="37993544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14:paraId="0B9D396A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14:paraId="29B04477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По факту окончания выполнения Работ, предусмотренных Договором, Исполнитель, в течение 5 (пяти) рабочих дней, предоставляет Заказчику Акт выполненных работ в 2-х экземплярах с указанием конкретных видов работ, счет-фактуру, иные документы, предусмотренные Договором.</w:t>
            </w:r>
          </w:p>
          <w:p w14:paraId="6A3F6278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 xml:space="preserve">Стороны подписывают Акты выполненных работ, указанной в Приложении №3 к Договору, по окончании выполнения Работ при отсутствии у Заказчика замечаний к составу, качеству и объему выполненных Работ. </w:t>
            </w:r>
          </w:p>
          <w:p w14:paraId="1CB17C3F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По итогам выполнения Работ по Договору, Стороны составляют Акт выполненных работ по форме и иные документы, указанной в Приложения № 3 к Договору.</w:t>
            </w:r>
          </w:p>
          <w:p w14:paraId="5FF850E1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 xml:space="preserve">В случае если Заказчик не согласен подписать Акты выполненных работ, то он должен представить мотивированный отказ от их подписания в течение 10 (десяти) календарных дней с даты получения Актов,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14:paraId="5443B954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Заказчиком.</w:t>
            </w:r>
          </w:p>
          <w:p w14:paraId="4529B371" w14:textId="77777777" w:rsidR="00A82550" w:rsidRPr="00E923AE" w:rsidRDefault="00A82550" w:rsidP="00B32FA7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E923AE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E923AE">
              <w:rPr>
                <w:rFonts w:ascii="Arial" w:eastAsia="Times New Roman" w:hAnsi="Arial" w:cs="Arial"/>
                <w:sz w:val="20"/>
                <w:szCs w:val="20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  <w:p w14:paraId="6BD5CD6A" w14:textId="14A0176A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Необходимо предусмотреть тестирование СКС</w:t>
            </w:r>
            <w:r w:rsidR="000B2013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с результатом тестирования в виде отчета</w:t>
            </w: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. Параметры тестирования определяются стандартом ISO/IEC11801:2002.</w:t>
            </w:r>
          </w:p>
          <w:p w14:paraId="043653C6" w14:textId="77777777" w:rsidR="00A82550" w:rsidRPr="00E923AE" w:rsidRDefault="00A82550" w:rsidP="00B32FA7">
            <w:pPr>
              <w:pStyle w:val="a4"/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14:paraId="33387493" w14:textId="1E42EBB9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идентификационный номер линии;</w:t>
            </w:r>
          </w:p>
          <w:p w14:paraId="17DCF43C" w14:textId="6AD591B0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14:paraId="12926A8E" w14:textId="0859E982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данные по затуханию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attenuation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), по возвратным потерям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returnloss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), по двунаправленным наводкам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), 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lastRenderedPageBreak/>
              <w:t>суммарным однонаправленным и двунаправленным наводкам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psfext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psnext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), отношению затухания к одно- и двунаправленным наводкам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elfext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acr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pselfext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psacr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14:paraId="160E8B60" w14:textId="7C5FD6C5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длина;</w:t>
            </w:r>
          </w:p>
          <w:p w14:paraId="4705A7C8" w14:textId="03BF4CC4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задержка распространения сигнала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delay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 с фазовым сдвигом относительно соответствующего предельного значения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skew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);</w:t>
            </w:r>
          </w:p>
          <w:p w14:paraId="3F028F8E" w14:textId="5CF09ECB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тип кабеля, номинальная скорость распространения сигнала (</w:t>
            </w:r>
            <w:proofErr w:type="spellStart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nvp</w:t>
            </w:r>
            <w:proofErr w:type="spellEnd"/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);</w:t>
            </w:r>
          </w:p>
          <w:p w14:paraId="604A03A4" w14:textId="1608B64E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14:paraId="127A883E" w14:textId="674678AB" w:rsidR="00A82550" w:rsidRPr="00E923AE" w:rsidRDefault="000B2013" w:rsidP="00B32FA7">
            <w:pPr>
              <w:pStyle w:val="a4"/>
              <w:widowControl w:val="0"/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-</w:t>
            </w:r>
            <w:r w:rsidR="00A82550" w:rsidRPr="00E923AE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A82550" w:rsidRPr="006965B0" w14:paraId="588B2B01" w14:textId="77777777" w:rsidTr="002E66C1">
        <w:tc>
          <w:tcPr>
            <w:tcW w:w="518" w:type="dxa"/>
            <w:hideMark/>
          </w:tcPr>
          <w:p w14:paraId="26A59C50" w14:textId="074F9ADA" w:rsidR="00A82550" w:rsidRPr="006965B0" w:rsidRDefault="000B2013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3021" w:type="dxa"/>
          </w:tcPr>
          <w:p w14:paraId="3A6A6409" w14:textId="77777777" w:rsidR="00A82550" w:rsidRPr="006965B0" w:rsidRDefault="00A82550" w:rsidP="002E66C1">
            <w:pPr>
              <w:shd w:val="clear" w:color="auto" w:fill="FFFFFF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  <w:p w14:paraId="1E8C75E1" w14:textId="77777777" w:rsidR="00A82550" w:rsidRPr="006965B0" w:rsidRDefault="00A82550" w:rsidP="002E66C1">
            <w:pPr>
              <w:shd w:val="clear" w:color="auto" w:fill="FFFFFF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14:paraId="0D92EC98" w14:textId="77777777" w:rsidR="00A82550" w:rsidRPr="006965B0" w:rsidRDefault="00A82550" w:rsidP="002E66C1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Arial" w:eastAsia="Times New Roman" w:hAnsi="Arial" w:cs="Arial"/>
                <w:spacing w:val="-1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A82550" w:rsidRPr="006965B0" w14:paraId="423D3653" w14:textId="77777777" w:rsidTr="002E66C1">
        <w:tc>
          <w:tcPr>
            <w:tcW w:w="518" w:type="dxa"/>
            <w:hideMark/>
          </w:tcPr>
          <w:p w14:paraId="6DFDB082" w14:textId="3ACE8E67" w:rsidR="00A82550" w:rsidRPr="006965B0" w:rsidRDefault="000B2013" w:rsidP="002E66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14:paraId="386961B0" w14:textId="77777777" w:rsidR="00A82550" w:rsidRPr="006965B0" w:rsidRDefault="00A82550" w:rsidP="002E66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eastAsia="Times New Roman" w:hAnsi="Arial" w:cs="Arial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14:paraId="3DD57D85" w14:textId="79C7458A" w:rsidR="00A82550" w:rsidRPr="006965B0" w:rsidRDefault="00A82550" w:rsidP="000B2013">
            <w:pPr>
              <w:ind w:left="30"/>
              <w:rPr>
                <w:rFonts w:ascii="Arial" w:eastAsia="Times New Roman" w:hAnsi="Arial" w:cs="Arial"/>
                <w:sz w:val="20"/>
                <w:szCs w:val="20"/>
              </w:rPr>
            </w:pPr>
            <w:r w:rsidRPr="006965B0">
              <w:rPr>
                <w:rFonts w:ascii="Arial" w:hAnsi="Arial" w:cs="Arial"/>
                <w:sz w:val="20"/>
                <w:szCs w:val="20"/>
              </w:rPr>
              <w:t xml:space="preserve">Гарантийное обслуживание осуществляется в течение </w:t>
            </w:r>
            <w:r w:rsidR="000B2013">
              <w:rPr>
                <w:rFonts w:ascii="Arial" w:hAnsi="Arial" w:cs="Arial"/>
                <w:sz w:val="20"/>
                <w:szCs w:val="20"/>
              </w:rPr>
              <w:t>12</w:t>
            </w:r>
            <w:r w:rsidRPr="006965B0">
              <w:rPr>
                <w:rFonts w:ascii="Arial" w:hAnsi="Arial" w:cs="Arial"/>
                <w:sz w:val="20"/>
                <w:szCs w:val="20"/>
              </w:rPr>
              <w:t xml:space="preserve"> (двенадцати) месяцев с даты подписания сторонами 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6965B0">
              <w:rPr>
                <w:rFonts w:ascii="Arial" w:hAnsi="Arial" w:cs="Arial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</w:t>
            </w:r>
            <w:r w:rsidR="00D830EA">
              <w:rPr>
                <w:rFonts w:ascii="Arial" w:hAnsi="Arial" w:cs="Arial"/>
                <w:sz w:val="20"/>
                <w:szCs w:val="20"/>
              </w:rPr>
              <w:t>.1</w:t>
            </w:r>
            <w:r w:rsidRPr="006965B0">
              <w:rPr>
                <w:rFonts w:ascii="Arial" w:hAnsi="Arial" w:cs="Arial"/>
                <w:sz w:val="20"/>
                <w:szCs w:val="20"/>
              </w:rPr>
              <w:t xml:space="preserve"> к Договору) и сервисную поддержку</w:t>
            </w:r>
            <w:r w:rsidRPr="006965B0">
              <w:rPr>
                <w:rFonts w:ascii="Arial" w:eastAsia="Times New Roman" w:hAnsi="Arial" w:cs="Arial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</w:tbl>
    <w:p w14:paraId="65FD9145" w14:textId="626825D7" w:rsidR="00ED3481" w:rsidRDefault="00ED3481" w:rsidP="00ED3481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14:paraId="50808D35" w14:textId="2568748F" w:rsidR="00693148" w:rsidRPr="009C24F4" w:rsidRDefault="00693148" w:rsidP="00ED3481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14:paraId="54D4B393" w14:textId="67141766" w:rsidR="00492147" w:rsidRDefault="00492147" w:rsidP="00492147">
      <w:pPr>
        <w:widowControl w:val="0"/>
        <w:shd w:val="clear" w:color="auto" w:fill="FFFFFF"/>
        <w:tabs>
          <w:tab w:val="left" w:pos="455"/>
        </w:tabs>
        <w:autoSpaceDE w:val="0"/>
        <w:autoSpaceDN w:val="0"/>
        <w:adjustRightInd w:val="0"/>
        <w:ind w:right="1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Приложение </w:t>
      </w:r>
      <w:r w:rsidRPr="00502D6F">
        <w:rPr>
          <w:rFonts w:ascii="Arial" w:eastAsia="Times New Roman" w:hAnsi="Arial" w:cs="Arial"/>
          <w:bCs/>
          <w:sz w:val="20"/>
          <w:szCs w:val="20"/>
        </w:rPr>
        <w:t>№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02D6F">
        <w:rPr>
          <w:rFonts w:ascii="Arial" w:eastAsia="Times New Roman" w:hAnsi="Arial" w:cs="Arial"/>
          <w:bCs/>
          <w:sz w:val="20"/>
          <w:szCs w:val="20"/>
        </w:rPr>
        <w:t>1</w:t>
      </w:r>
      <w:r>
        <w:rPr>
          <w:rFonts w:ascii="Arial" w:eastAsia="Times New Roman" w:hAnsi="Arial" w:cs="Arial"/>
          <w:bCs/>
          <w:sz w:val="20"/>
          <w:szCs w:val="20"/>
        </w:rPr>
        <w:t>.1 Схема размещения АРМ, План помещений</w:t>
      </w:r>
    </w:p>
    <w:p w14:paraId="3242E7CF" w14:textId="298A3DE7" w:rsidR="00492147" w:rsidRDefault="00ED3481" w:rsidP="00492147">
      <w:pPr>
        <w:widowControl w:val="0"/>
        <w:shd w:val="clear" w:color="auto" w:fill="FFFFFF"/>
        <w:tabs>
          <w:tab w:val="left" w:pos="455"/>
        </w:tabs>
        <w:autoSpaceDE w:val="0"/>
        <w:autoSpaceDN w:val="0"/>
        <w:adjustRightInd w:val="0"/>
        <w:ind w:right="10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Приложение </w:t>
      </w:r>
      <w:r w:rsidR="00492147" w:rsidRPr="00502D6F">
        <w:rPr>
          <w:rFonts w:ascii="Arial" w:eastAsia="Times New Roman" w:hAnsi="Arial" w:cs="Arial"/>
          <w:bCs/>
          <w:sz w:val="20"/>
          <w:szCs w:val="20"/>
        </w:rPr>
        <w:t>№</w:t>
      </w:r>
      <w:r w:rsidR="0049214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92147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1.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2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. Ведомость объемов </w:t>
      </w:r>
    </w:p>
    <w:p w14:paraId="37758CAD" w14:textId="236BAFB6" w:rsidR="00492147" w:rsidRDefault="00492147" w:rsidP="00492147">
      <w:pPr>
        <w:widowControl w:val="0"/>
        <w:shd w:val="clear" w:color="auto" w:fill="FFFFFF"/>
        <w:tabs>
          <w:tab w:val="left" w:pos="455"/>
        </w:tabs>
        <w:autoSpaceDE w:val="0"/>
        <w:autoSpaceDN w:val="0"/>
        <w:adjustRightInd w:val="0"/>
        <w:ind w:right="10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№ 1.3 </w:t>
      </w:r>
      <w:r>
        <w:rPr>
          <w:rFonts w:ascii="Arial" w:eastAsia="Times New Roman" w:hAnsi="Arial" w:cs="Arial"/>
          <w:sz w:val="20"/>
          <w:szCs w:val="20"/>
        </w:rPr>
        <w:t>Стандарт проведения СКС ПАО «Т Плюс»;</w:t>
      </w:r>
    </w:p>
    <w:p w14:paraId="4BBAF608" w14:textId="4BC3BF53" w:rsidR="00ED3481" w:rsidRDefault="00492147" w:rsidP="00ED34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ED3481"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14:paraId="3032C83D" w14:textId="77777777" w:rsidR="00A811B6" w:rsidRDefault="00A811B6" w:rsidP="00A811B6">
      <w:pPr>
        <w:tabs>
          <w:tab w:val="left" w:pos="1740"/>
        </w:tabs>
        <w:rPr>
          <w:rFonts w:ascii="Tahoma" w:eastAsia="Times New Roman" w:hAnsi="Tahoma" w:cs="Tahoma"/>
          <w:sz w:val="20"/>
          <w:szCs w:val="20"/>
        </w:rPr>
      </w:pPr>
    </w:p>
    <w:p w14:paraId="27388675" w14:textId="052C5BF1" w:rsidR="00A811B6" w:rsidRDefault="00A811B6" w:rsidP="00A811B6">
      <w:pPr>
        <w:tabs>
          <w:tab w:val="left" w:pos="1740"/>
        </w:tabs>
        <w:rPr>
          <w:rFonts w:ascii="Tahoma" w:eastAsia="Times New Roman" w:hAnsi="Tahoma" w:cs="Tahoma"/>
          <w:sz w:val="20"/>
          <w:szCs w:val="20"/>
        </w:rPr>
      </w:pPr>
    </w:p>
    <w:p w14:paraId="11CFD564" w14:textId="6D3A1094" w:rsidR="00112E07" w:rsidRDefault="00112E07" w:rsidP="00A811B6">
      <w:pPr>
        <w:tabs>
          <w:tab w:val="left" w:pos="1740"/>
        </w:tabs>
        <w:rPr>
          <w:rFonts w:ascii="Tahoma" w:eastAsia="Times New Roman" w:hAnsi="Tahoma" w:cs="Tahoma"/>
          <w:sz w:val="20"/>
          <w:szCs w:val="20"/>
        </w:rPr>
      </w:pPr>
    </w:p>
    <w:sectPr w:rsidR="00112E07" w:rsidSect="0035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0253B1"/>
    <w:multiLevelType w:val="multilevel"/>
    <w:tmpl w:val="3690BCF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" w15:restartNumberingAfterBreak="0">
    <w:nsid w:val="24092356"/>
    <w:multiLevelType w:val="hybridMultilevel"/>
    <w:tmpl w:val="A6C67FF8"/>
    <w:lvl w:ilvl="0" w:tplc="F4E224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33A33345"/>
    <w:multiLevelType w:val="hybridMultilevel"/>
    <w:tmpl w:val="277049CA"/>
    <w:lvl w:ilvl="0" w:tplc="50B22C9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14D2E"/>
    <w:multiLevelType w:val="multilevel"/>
    <w:tmpl w:val="4BA2D79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E0E6D65"/>
    <w:multiLevelType w:val="hybridMultilevel"/>
    <w:tmpl w:val="4722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5947C0"/>
    <w:multiLevelType w:val="hybridMultilevel"/>
    <w:tmpl w:val="42BCA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2143C"/>
    <w:multiLevelType w:val="hybridMultilevel"/>
    <w:tmpl w:val="111805C8"/>
    <w:lvl w:ilvl="0" w:tplc="4BB035EC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852FF"/>
    <w:multiLevelType w:val="hybridMultilevel"/>
    <w:tmpl w:val="DC8EADE4"/>
    <w:lvl w:ilvl="0" w:tplc="232C9676">
      <w:start w:val="6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1639A"/>
    <w:multiLevelType w:val="hybridMultilevel"/>
    <w:tmpl w:val="B222520C"/>
    <w:lvl w:ilvl="0" w:tplc="92C2A602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F17472"/>
    <w:multiLevelType w:val="multilevel"/>
    <w:tmpl w:val="B5643E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03772E"/>
    <w:multiLevelType w:val="hybridMultilevel"/>
    <w:tmpl w:val="E9FCFC14"/>
    <w:lvl w:ilvl="0" w:tplc="DB3C09C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81D79"/>
    <w:multiLevelType w:val="hybridMultilevel"/>
    <w:tmpl w:val="C3E0F6DC"/>
    <w:lvl w:ilvl="0" w:tplc="82DEEA7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07752"/>
    <w:multiLevelType w:val="hybridMultilevel"/>
    <w:tmpl w:val="D1566AB6"/>
    <w:lvl w:ilvl="0" w:tplc="441416CC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12914"/>
    <w:multiLevelType w:val="hybridMultilevel"/>
    <w:tmpl w:val="AAEA7A0C"/>
    <w:lvl w:ilvl="0" w:tplc="4C90B17E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7"/>
    <w:lvlOverride w:ilvl="0">
      <w:lvl w:ilvl="0" w:tplc="4BB035EC">
        <w:start w:val="1"/>
        <w:numFmt w:val="decimal"/>
        <w:lvlText w:val="7.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3"/>
  </w:num>
  <w:num w:numId="11">
    <w:abstractNumId w:val="9"/>
  </w:num>
  <w:num w:numId="12">
    <w:abstractNumId w:val="12"/>
  </w:num>
  <w:num w:numId="13">
    <w:abstractNumId w:val="13"/>
  </w:num>
  <w:num w:numId="14">
    <w:abstractNumId w:val="11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50"/>
    <w:rsid w:val="00022640"/>
    <w:rsid w:val="00050CF0"/>
    <w:rsid w:val="000744BB"/>
    <w:rsid w:val="000B2013"/>
    <w:rsid w:val="000E7210"/>
    <w:rsid w:val="000E72E2"/>
    <w:rsid w:val="0010316E"/>
    <w:rsid w:val="00112E07"/>
    <w:rsid w:val="00145FD3"/>
    <w:rsid w:val="00146AF8"/>
    <w:rsid w:val="00150A54"/>
    <w:rsid w:val="00167C0C"/>
    <w:rsid w:val="001760AB"/>
    <w:rsid w:val="001C202D"/>
    <w:rsid w:val="001F225E"/>
    <w:rsid w:val="00211750"/>
    <w:rsid w:val="00274A84"/>
    <w:rsid w:val="002858EA"/>
    <w:rsid w:val="002D4F40"/>
    <w:rsid w:val="0030393E"/>
    <w:rsid w:val="00353B1D"/>
    <w:rsid w:val="00377842"/>
    <w:rsid w:val="00393AF5"/>
    <w:rsid w:val="003A6E6A"/>
    <w:rsid w:val="00492147"/>
    <w:rsid w:val="004C3EC0"/>
    <w:rsid w:val="004D1E44"/>
    <w:rsid w:val="004F4E29"/>
    <w:rsid w:val="00502D6F"/>
    <w:rsid w:val="00512E91"/>
    <w:rsid w:val="0052266E"/>
    <w:rsid w:val="00554D19"/>
    <w:rsid w:val="005D307D"/>
    <w:rsid w:val="005E5E98"/>
    <w:rsid w:val="005F41F0"/>
    <w:rsid w:val="006856B5"/>
    <w:rsid w:val="00693148"/>
    <w:rsid w:val="006965B0"/>
    <w:rsid w:val="006D0DEC"/>
    <w:rsid w:val="00721327"/>
    <w:rsid w:val="00745425"/>
    <w:rsid w:val="007656B8"/>
    <w:rsid w:val="00774678"/>
    <w:rsid w:val="00784956"/>
    <w:rsid w:val="007A6295"/>
    <w:rsid w:val="00805BEE"/>
    <w:rsid w:val="00810D80"/>
    <w:rsid w:val="00831D44"/>
    <w:rsid w:val="008B2438"/>
    <w:rsid w:val="008D7E79"/>
    <w:rsid w:val="009027CF"/>
    <w:rsid w:val="00910EF1"/>
    <w:rsid w:val="00911E3F"/>
    <w:rsid w:val="009311A0"/>
    <w:rsid w:val="0093184F"/>
    <w:rsid w:val="009A7960"/>
    <w:rsid w:val="009A7E3A"/>
    <w:rsid w:val="009B7A74"/>
    <w:rsid w:val="009D0A45"/>
    <w:rsid w:val="009D685D"/>
    <w:rsid w:val="00A01D37"/>
    <w:rsid w:val="00A07224"/>
    <w:rsid w:val="00A308EE"/>
    <w:rsid w:val="00A53697"/>
    <w:rsid w:val="00A67F00"/>
    <w:rsid w:val="00A718C3"/>
    <w:rsid w:val="00A74F54"/>
    <w:rsid w:val="00A75524"/>
    <w:rsid w:val="00A811B6"/>
    <w:rsid w:val="00A82550"/>
    <w:rsid w:val="00A9156D"/>
    <w:rsid w:val="00A9656A"/>
    <w:rsid w:val="00AA7474"/>
    <w:rsid w:val="00AC0981"/>
    <w:rsid w:val="00B1033A"/>
    <w:rsid w:val="00B32FA7"/>
    <w:rsid w:val="00C0468E"/>
    <w:rsid w:val="00C307D2"/>
    <w:rsid w:val="00C37C54"/>
    <w:rsid w:val="00CA00A4"/>
    <w:rsid w:val="00CB193B"/>
    <w:rsid w:val="00CD21F4"/>
    <w:rsid w:val="00D1683A"/>
    <w:rsid w:val="00D1705C"/>
    <w:rsid w:val="00D2183D"/>
    <w:rsid w:val="00D52C94"/>
    <w:rsid w:val="00D642E0"/>
    <w:rsid w:val="00D830EA"/>
    <w:rsid w:val="00D91E5D"/>
    <w:rsid w:val="00DB1204"/>
    <w:rsid w:val="00DC5384"/>
    <w:rsid w:val="00DD2E94"/>
    <w:rsid w:val="00E07FB9"/>
    <w:rsid w:val="00E32728"/>
    <w:rsid w:val="00E434C0"/>
    <w:rsid w:val="00E50179"/>
    <w:rsid w:val="00E66B70"/>
    <w:rsid w:val="00E923AE"/>
    <w:rsid w:val="00ED3481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0BBA"/>
  <w15:chartTrackingRefBased/>
  <w15:docId w15:val="{F8DBA128-6F46-45E0-8043-BB1344D5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5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Нумерованый список,List Paragraph1,Заголовок_3,Bullet_IRAO,Мой Список,AC List 01,Подпись рисунка,Table-Normal,RSHB_Table-Normal"/>
    <w:basedOn w:val="a"/>
    <w:link w:val="a5"/>
    <w:uiPriority w:val="99"/>
    <w:qFormat/>
    <w:rsid w:val="00A8255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"/>
    <w:basedOn w:val="a0"/>
    <w:link w:val="a4"/>
    <w:uiPriority w:val="99"/>
    <w:locked/>
    <w:rsid w:val="00A82550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4">
    <w:name w:val="Plain Table 4"/>
    <w:basedOn w:val="a1"/>
    <w:uiPriority w:val="44"/>
    <w:rsid w:val="00A8255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6">
    <w:name w:val="annotation reference"/>
    <w:basedOn w:val="a0"/>
    <w:uiPriority w:val="99"/>
    <w:semiHidden/>
    <w:unhideWhenUsed/>
    <w:rsid w:val="00A718C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18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18C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18C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18C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1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18C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E5E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ad">
    <w:name w:val="Параграф"/>
    <w:basedOn w:val="a"/>
    <w:next w:val="a"/>
    <w:rsid w:val="009311A0"/>
    <w:pPr>
      <w:suppressAutoHyphens/>
      <w:autoSpaceDN w:val="0"/>
      <w:spacing w:after="75" w:line="240" w:lineRule="auto"/>
      <w:textAlignment w:val="baseline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4343D-0CFD-4BEA-B95B-2FD22BDC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Антон Витальевич</dc:creator>
  <cp:keywords/>
  <dc:description/>
  <cp:lastModifiedBy>Ким Антон Витальевич</cp:lastModifiedBy>
  <cp:revision>7</cp:revision>
  <cp:lastPrinted>2025-08-20T07:31:00Z</cp:lastPrinted>
  <dcterms:created xsi:type="dcterms:W3CDTF">2025-10-20T11:52:00Z</dcterms:created>
  <dcterms:modified xsi:type="dcterms:W3CDTF">2025-10-24T06:22:00Z</dcterms:modified>
</cp:coreProperties>
</file>